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CB" w:rsidRPr="008F10FC" w:rsidRDefault="00400ACB" w:rsidP="00400ACB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8F10FC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400ACB" w:rsidRPr="008F10FC" w:rsidRDefault="00400ACB" w:rsidP="00400ACB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400ACB" w:rsidRPr="008F10FC" w:rsidRDefault="00400ACB" w:rsidP="00400ACB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400ACB" w:rsidRPr="008F10FC" w:rsidRDefault="00400ACB" w:rsidP="00400ACB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F843F2">
        <w:rPr>
          <w:b/>
          <w:caps/>
          <w:sz w:val="24"/>
          <w:szCs w:val="24"/>
        </w:rPr>
        <w:t>08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400ACB" w:rsidRPr="008F10FC" w:rsidRDefault="00400ACB" w:rsidP="00400ACB">
      <w:pPr>
        <w:jc w:val="center"/>
        <w:rPr>
          <w:sz w:val="24"/>
          <w:szCs w:val="24"/>
        </w:rPr>
      </w:pPr>
    </w:p>
    <w:p w:rsidR="00400ACB" w:rsidRDefault="00400ACB" w:rsidP="00400ACB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400ACB" w:rsidRPr="008F10FC" w:rsidRDefault="009C05C2" w:rsidP="00400AC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К.Л.В.</w:t>
      </w:r>
    </w:p>
    <w:p w:rsidR="00400ACB" w:rsidRPr="008F10FC" w:rsidRDefault="00400ACB" w:rsidP="00400ACB">
      <w:pPr>
        <w:jc w:val="center"/>
        <w:rPr>
          <w:b/>
          <w:sz w:val="24"/>
          <w:szCs w:val="24"/>
        </w:rPr>
      </w:pPr>
    </w:p>
    <w:p w:rsidR="00400ACB" w:rsidRPr="008F10FC" w:rsidRDefault="00400ACB" w:rsidP="00400ACB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П.В.,</w:t>
      </w:r>
      <w:r>
        <w:rPr>
          <w:sz w:val="24"/>
          <w:szCs w:val="24"/>
        </w:rPr>
        <w:t xml:space="preserve"> Цветкова А.И.,</w:t>
      </w:r>
      <w:r w:rsidRPr="008F10FC">
        <w:rPr>
          <w:sz w:val="24"/>
          <w:szCs w:val="24"/>
        </w:rPr>
        <w:t xml:space="preserve"> 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400ACB" w:rsidRPr="008F10FC" w:rsidRDefault="00400ACB" w:rsidP="00400ACB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FB36FE" w:rsidP="00FB36F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Совет, </w:t>
      </w:r>
      <w:r w:rsidR="00F843F2">
        <w:rPr>
          <w:sz w:val="24"/>
          <w:szCs w:val="24"/>
        </w:rPr>
        <w:t>при участии</w:t>
      </w:r>
      <w:r w:rsidR="00CA29D4">
        <w:rPr>
          <w:sz w:val="24"/>
          <w:szCs w:val="24"/>
        </w:rPr>
        <w:t xml:space="preserve"> адвоката К</w:t>
      </w:r>
      <w:r w:rsidR="009C05C2">
        <w:rPr>
          <w:sz w:val="24"/>
          <w:szCs w:val="24"/>
        </w:rPr>
        <w:t>.</w:t>
      </w:r>
      <w:r w:rsidR="00CA29D4">
        <w:rPr>
          <w:sz w:val="24"/>
          <w:szCs w:val="24"/>
        </w:rPr>
        <w:t>Л.В.</w:t>
      </w:r>
      <w:r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CA29D4">
        <w:rPr>
          <w:sz w:val="24"/>
          <w:szCs w:val="24"/>
        </w:rPr>
        <w:t>К</w:t>
      </w:r>
      <w:r w:rsidR="009C05C2">
        <w:rPr>
          <w:sz w:val="24"/>
          <w:szCs w:val="24"/>
        </w:rPr>
        <w:t>.</w:t>
      </w:r>
      <w:r w:rsidR="00CA29D4">
        <w:rPr>
          <w:sz w:val="24"/>
          <w:szCs w:val="24"/>
        </w:rPr>
        <w:t>Л.В.</w:t>
      </w:r>
      <w:r>
        <w:rPr>
          <w:sz w:val="24"/>
          <w:szCs w:val="24"/>
        </w:rPr>
        <w:t>,</w:t>
      </w:r>
    </w:p>
    <w:p w:rsidR="00FB36FE" w:rsidRPr="00673A4D" w:rsidRDefault="00FB36FE" w:rsidP="00FB36FE">
      <w:pPr>
        <w:ind w:firstLine="708"/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38682E" w:rsidRPr="00CC372D" w:rsidRDefault="0038682E" w:rsidP="000C6D4C">
      <w:pPr>
        <w:jc w:val="center"/>
        <w:rPr>
          <w:b/>
          <w:sz w:val="24"/>
          <w:szCs w:val="24"/>
        </w:rPr>
      </w:pPr>
    </w:p>
    <w:p w:rsidR="00CA29D4" w:rsidRPr="00CA29D4" w:rsidRDefault="002F18AC" w:rsidP="000C7546">
      <w:pPr>
        <w:ind w:firstLine="708"/>
        <w:jc w:val="both"/>
        <w:rPr>
          <w:sz w:val="24"/>
          <w:szCs w:val="24"/>
        </w:rPr>
      </w:pPr>
      <w:bookmarkStart w:id="2" w:name="_Hlk19891457"/>
      <w:r>
        <w:rPr>
          <w:sz w:val="24"/>
          <w:szCs w:val="24"/>
        </w:rPr>
        <w:t>в</w:t>
      </w:r>
      <w:r w:rsidR="00CA29D4" w:rsidRPr="00CA29D4">
        <w:rPr>
          <w:sz w:val="24"/>
          <w:szCs w:val="24"/>
        </w:rPr>
        <w:t xml:space="preserve"> Адвокатскую палату Московской области 20.08.2019г. поступило представление первого вице-президента АПМО </w:t>
      </w:r>
      <w:proofErr w:type="spellStart"/>
      <w:r w:rsidR="00CA29D4" w:rsidRPr="00CA29D4">
        <w:rPr>
          <w:sz w:val="24"/>
          <w:szCs w:val="24"/>
        </w:rPr>
        <w:t>Толчеева</w:t>
      </w:r>
      <w:proofErr w:type="spellEnd"/>
      <w:r w:rsidR="00CA29D4" w:rsidRPr="00CA29D4">
        <w:rPr>
          <w:sz w:val="24"/>
          <w:szCs w:val="24"/>
        </w:rPr>
        <w:t xml:space="preserve"> М.Н. в отношении адвоката </w:t>
      </w:r>
      <w:r w:rsidR="009C05C2">
        <w:rPr>
          <w:sz w:val="24"/>
          <w:szCs w:val="24"/>
        </w:rPr>
        <w:t>К.Л.В.</w:t>
      </w:r>
      <w:r w:rsidR="00CA29D4" w:rsidRPr="00CA29D4">
        <w:rPr>
          <w:sz w:val="24"/>
          <w:szCs w:val="24"/>
          <w:shd w:val="clear" w:color="auto" w:fill="FFFFFF"/>
        </w:rPr>
        <w:t xml:space="preserve">, </w:t>
      </w:r>
      <w:r w:rsidR="00CA29D4" w:rsidRPr="00CA29D4">
        <w:rPr>
          <w:sz w:val="24"/>
          <w:szCs w:val="24"/>
        </w:rPr>
        <w:t xml:space="preserve">имеющего регистрационный номер </w:t>
      </w:r>
      <w:r w:rsidR="009C05C2">
        <w:rPr>
          <w:sz w:val="24"/>
          <w:szCs w:val="24"/>
        </w:rPr>
        <w:t>…..</w:t>
      </w:r>
      <w:r w:rsidR="00CA29D4" w:rsidRPr="00CA29D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C05C2">
        <w:rPr>
          <w:sz w:val="24"/>
          <w:szCs w:val="24"/>
        </w:rPr>
        <w:t>…..</w:t>
      </w:r>
    </w:p>
    <w:p w:rsidR="000C7546" w:rsidRDefault="00CA29D4" w:rsidP="000C7546">
      <w:pPr>
        <w:ind w:firstLine="708"/>
        <w:jc w:val="both"/>
        <w:rPr>
          <w:sz w:val="24"/>
          <w:szCs w:val="24"/>
        </w:rPr>
      </w:pPr>
      <w:r w:rsidRPr="00CA29D4">
        <w:rPr>
          <w:sz w:val="24"/>
          <w:szCs w:val="24"/>
        </w:rPr>
        <w:t>20</w:t>
      </w:r>
      <w:r w:rsidR="00CC372D" w:rsidRPr="00CA29D4">
        <w:rPr>
          <w:sz w:val="24"/>
          <w:szCs w:val="24"/>
        </w:rPr>
        <w:t>.08</w:t>
      </w:r>
      <w:r w:rsidR="000C7546" w:rsidRPr="00CA29D4">
        <w:rPr>
          <w:sz w:val="24"/>
          <w:szCs w:val="24"/>
        </w:rPr>
        <w:t>.2019 Распоряжением Президента Адвокатской</w:t>
      </w:r>
      <w:r w:rsidR="000C7546" w:rsidRPr="00E32862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</w:t>
      </w:r>
    </w:p>
    <w:bookmarkEnd w:id="2"/>
    <w:p w:rsidR="00463D39" w:rsidRDefault="00463D39" w:rsidP="00463D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К</w:t>
      </w:r>
      <w:r w:rsidR="009C05C2">
        <w:rPr>
          <w:sz w:val="24"/>
          <w:szCs w:val="24"/>
        </w:rPr>
        <w:t>.</w:t>
      </w:r>
      <w:r>
        <w:rPr>
          <w:sz w:val="24"/>
          <w:szCs w:val="24"/>
        </w:rPr>
        <w:t xml:space="preserve">Л.В. был 16.09.2019г. направлен Запрос Ответственного секретаря Квалификационной комиссии № 2842 о представлении объяснений по доводам представления, в ответ на который адвокатом 20.09.2019г. были представлены письменные объяснения. </w:t>
      </w:r>
    </w:p>
    <w:p w:rsidR="00463D39" w:rsidRDefault="00463D39" w:rsidP="00463D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письменных объяснениях адвокат К</w:t>
      </w:r>
      <w:r w:rsidR="009C05C2">
        <w:rPr>
          <w:sz w:val="24"/>
          <w:szCs w:val="24"/>
        </w:rPr>
        <w:t>.</w:t>
      </w:r>
      <w:r>
        <w:rPr>
          <w:sz w:val="24"/>
          <w:szCs w:val="24"/>
        </w:rPr>
        <w:t xml:space="preserve">Л.В. признает факт нарушения </w:t>
      </w:r>
      <w:r w:rsidRPr="00CA29D4">
        <w:rPr>
          <w:sz w:val="24"/>
          <w:szCs w:val="24"/>
        </w:rPr>
        <w:t>Порядка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(утв. Решением Совета АПМО № 01/23-24 от 24.01.2018г.).</w:t>
      </w:r>
    </w:p>
    <w:p w:rsidR="002F18AC" w:rsidRDefault="002F18AC" w:rsidP="00463D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К</w:t>
      </w:r>
      <w:r w:rsidR="009C05C2">
        <w:rPr>
          <w:sz w:val="24"/>
          <w:szCs w:val="24"/>
        </w:rPr>
        <w:t>.</w:t>
      </w:r>
      <w:r>
        <w:rPr>
          <w:sz w:val="24"/>
          <w:szCs w:val="24"/>
        </w:rPr>
        <w:t>Л.В. в заседание Комиссии явилась, признала факт нарушения, поддержала доводы письменных объяснений.</w:t>
      </w:r>
      <w:bookmarkStart w:id="3" w:name="_GoBack"/>
      <w:bookmarkEnd w:id="3"/>
    </w:p>
    <w:p w:rsidR="00CC372D" w:rsidRPr="00CC372D" w:rsidRDefault="00400ACB" w:rsidP="00400ACB">
      <w:pPr>
        <w:ind w:firstLine="708"/>
        <w:jc w:val="both"/>
        <w:rPr>
          <w:sz w:val="24"/>
          <w:szCs w:val="24"/>
        </w:rPr>
      </w:pPr>
      <w:r w:rsidRPr="00CC372D">
        <w:rPr>
          <w:sz w:val="24"/>
          <w:szCs w:val="24"/>
        </w:rPr>
        <w:t>Квалификационная комиссия 2</w:t>
      </w:r>
      <w:r w:rsidR="00CA29D4">
        <w:rPr>
          <w:sz w:val="24"/>
          <w:szCs w:val="24"/>
        </w:rPr>
        <w:t>4</w:t>
      </w:r>
      <w:r w:rsidRPr="00CC372D">
        <w:rPr>
          <w:sz w:val="24"/>
          <w:szCs w:val="24"/>
        </w:rPr>
        <w:t>.0</w:t>
      </w:r>
      <w:r w:rsidR="00CA29D4">
        <w:rPr>
          <w:sz w:val="24"/>
          <w:szCs w:val="24"/>
        </w:rPr>
        <w:t>9</w:t>
      </w:r>
      <w:r w:rsidRPr="00CC372D">
        <w:rPr>
          <w:sz w:val="24"/>
          <w:szCs w:val="24"/>
        </w:rPr>
        <w:t>.2019г.</w:t>
      </w:r>
      <w:r w:rsidR="000C7546" w:rsidRPr="00CC372D">
        <w:rPr>
          <w:sz w:val="24"/>
          <w:szCs w:val="24"/>
        </w:rPr>
        <w:t xml:space="preserve">, </w:t>
      </w:r>
      <w:r w:rsidR="0003168C">
        <w:rPr>
          <w:sz w:val="24"/>
          <w:szCs w:val="24"/>
        </w:rPr>
        <w:t>при участии</w:t>
      </w:r>
      <w:r w:rsidR="00CA29D4">
        <w:rPr>
          <w:sz w:val="24"/>
          <w:szCs w:val="24"/>
        </w:rPr>
        <w:t xml:space="preserve"> адвоката К</w:t>
      </w:r>
      <w:r w:rsidR="009C05C2">
        <w:rPr>
          <w:sz w:val="24"/>
          <w:szCs w:val="24"/>
        </w:rPr>
        <w:t>.</w:t>
      </w:r>
      <w:r w:rsidR="00CA29D4">
        <w:rPr>
          <w:sz w:val="24"/>
          <w:szCs w:val="24"/>
        </w:rPr>
        <w:t>Л.В.</w:t>
      </w:r>
      <w:r w:rsidR="000C7546" w:rsidRPr="00CC372D">
        <w:rPr>
          <w:sz w:val="24"/>
          <w:szCs w:val="24"/>
        </w:rPr>
        <w:t>,</w:t>
      </w:r>
      <w:r w:rsidRPr="00CC372D">
        <w:rPr>
          <w:sz w:val="24"/>
          <w:szCs w:val="24"/>
        </w:rPr>
        <w:t xml:space="preserve"> </w:t>
      </w:r>
      <w:r w:rsidRPr="00CA29D4">
        <w:rPr>
          <w:sz w:val="24"/>
          <w:szCs w:val="24"/>
        </w:rPr>
        <w:t xml:space="preserve">дала заключение </w:t>
      </w:r>
      <w:r w:rsidR="00CA29D4" w:rsidRPr="00CA29D4">
        <w:rPr>
          <w:sz w:val="24"/>
          <w:szCs w:val="24"/>
        </w:rPr>
        <w:t xml:space="preserve">о наличии в действиях адвоката </w:t>
      </w:r>
      <w:r w:rsidR="009C05C2">
        <w:rPr>
          <w:sz w:val="24"/>
          <w:szCs w:val="24"/>
        </w:rPr>
        <w:t>К.Л.В.</w:t>
      </w:r>
      <w:r w:rsidR="00CA29D4" w:rsidRPr="00CA29D4">
        <w:rPr>
          <w:sz w:val="24"/>
          <w:szCs w:val="24"/>
        </w:rPr>
        <w:t xml:space="preserve"> нарушения пп.4 п.1 ст.7 ФЗ «Об адвокатской деятельности и адвокатуре в РФ», </w:t>
      </w:r>
      <w:r w:rsidR="00CA29D4" w:rsidRPr="00CA29D4">
        <w:rPr>
          <w:rFonts w:eastAsia="Calibri"/>
          <w:sz w:val="24"/>
          <w:szCs w:val="24"/>
        </w:rPr>
        <w:t>пп.9 п.1 ст.9 Кодекса профессиональной этики адвоката, выразившегося в принятии 01.08.2019 г. поручения на защиту П</w:t>
      </w:r>
      <w:r w:rsidR="009C05C2">
        <w:rPr>
          <w:rFonts w:eastAsia="Calibri"/>
          <w:sz w:val="24"/>
          <w:szCs w:val="24"/>
        </w:rPr>
        <w:t>.</w:t>
      </w:r>
      <w:r w:rsidR="00CA29D4" w:rsidRPr="00CA29D4">
        <w:rPr>
          <w:rFonts w:eastAsia="Calibri"/>
          <w:sz w:val="24"/>
          <w:szCs w:val="24"/>
        </w:rPr>
        <w:t xml:space="preserve">В.Н. непосредственно от следователя, минуя ЕЦСЮП АПМО, что является нарушением </w:t>
      </w:r>
      <w:r w:rsidR="00CA29D4" w:rsidRPr="00CA29D4">
        <w:rPr>
          <w:sz w:val="24"/>
          <w:szCs w:val="24"/>
        </w:rPr>
        <w:t>Порядка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(утв. Решением Совета АПМО № 01/23-24 от 24.01.2018г.).</w:t>
      </w:r>
    </w:p>
    <w:p w:rsidR="00A260D0" w:rsidRDefault="00A260D0" w:rsidP="00F825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CA29D4">
        <w:rPr>
          <w:sz w:val="24"/>
          <w:szCs w:val="24"/>
        </w:rPr>
        <w:t>К</w:t>
      </w:r>
      <w:r w:rsidR="009C05C2">
        <w:rPr>
          <w:sz w:val="24"/>
          <w:szCs w:val="24"/>
        </w:rPr>
        <w:t>.</w:t>
      </w:r>
      <w:r w:rsidR="00CA29D4">
        <w:rPr>
          <w:sz w:val="24"/>
          <w:szCs w:val="24"/>
        </w:rPr>
        <w:t>Л.В.</w:t>
      </w:r>
      <w:r>
        <w:rPr>
          <w:sz w:val="24"/>
          <w:szCs w:val="24"/>
        </w:rPr>
        <w:t xml:space="preserve"> в заседание Совета явил</w:t>
      </w:r>
      <w:r w:rsidR="00CA29D4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CA29D4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6963D1">
        <w:rPr>
          <w:sz w:val="24"/>
          <w:szCs w:val="24"/>
        </w:rPr>
        <w:t>устно выразила согласие с заключением квалификационной к</w:t>
      </w:r>
      <w:r w:rsidR="00F843F2">
        <w:rPr>
          <w:sz w:val="24"/>
          <w:szCs w:val="24"/>
        </w:rPr>
        <w:t>омиссии.</w:t>
      </w:r>
    </w:p>
    <w:p w:rsidR="00A727B9" w:rsidRDefault="00A727B9" w:rsidP="00A727B9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F843F2">
        <w:rPr>
          <w:sz w:val="24"/>
          <w:szCs w:val="24"/>
          <w:lang w:eastAsia="en-US"/>
        </w:rPr>
        <w:t xml:space="preserve"> заслушав устные пояснения адвоката,</w:t>
      </w:r>
      <w:r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A727B9" w:rsidRPr="00400ACB" w:rsidRDefault="00A727B9" w:rsidP="00A727B9">
      <w:pPr>
        <w:ind w:firstLine="708"/>
        <w:jc w:val="both"/>
        <w:rPr>
          <w:sz w:val="24"/>
          <w:szCs w:val="24"/>
          <w:lang w:eastAsia="en-US"/>
        </w:rPr>
      </w:pPr>
      <w:r w:rsidRPr="00400ACB">
        <w:rPr>
          <w:sz w:val="24"/>
          <w:szCs w:val="24"/>
          <w:lang w:eastAsia="en-US"/>
        </w:rPr>
        <w:t>При определении меры дисциплинарной ответственности Советом учтены тяжесть совершенного проступка, обстоятельства его совершения, форма вины, иные обстоятельства.</w:t>
      </w:r>
      <w:r w:rsidR="006963D1">
        <w:rPr>
          <w:sz w:val="24"/>
          <w:szCs w:val="24"/>
          <w:lang w:eastAsia="en-US"/>
        </w:rPr>
        <w:t xml:space="preserve"> Совет подчёркивает, что представленное адвокатом обращение начальника СО СУ МВД России «</w:t>
      </w:r>
      <w:r w:rsidR="009C05C2">
        <w:rPr>
          <w:sz w:val="24"/>
          <w:szCs w:val="24"/>
          <w:lang w:eastAsia="en-US"/>
        </w:rPr>
        <w:t>…..</w:t>
      </w:r>
      <w:r w:rsidR="006963D1">
        <w:rPr>
          <w:sz w:val="24"/>
          <w:szCs w:val="24"/>
          <w:lang w:eastAsia="en-US"/>
        </w:rPr>
        <w:t xml:space="preserve">» в поддержку и оправдание действий адвоката, нарушившего установленный порядок </w:t>
      </w:r>
      <w:r w:rsidR="006963D1" w:rsidRPr="00CA29D4">
        <w:rPr>
          <w:sz w:val="24"/>
          <w:szCs w:val="24"/>
        </w:rPr>
        <w:t xml:space="preserve">участия адвокатов Адвокатской палаты </w:t>
      </w:r>
      <w:r w:rsidR="006963D1" w:rsidRPr="00CA29D4">
        <w:rPr>
          <w:sz w:val="24"/>
          <w:szCs w:val="24"/>
        </w:rPr>
        <w:lastRenderedPageBreak/>
        <w:t>Московской области в качестве защитника (представителя) по назначению органов дознания, предварительного следствия и суда</w:t>
      </w:r>
      <w:r w:rsidR="006963D1">
        <w:rPr>
          <w:sz w:val="24"/>
          <w:szCs w:val="24"/>
        </w:rPr>
        <w:t xml:space="preserve">, не только не может рассматриваться как обстоятельство, </w:t>
      </w:r>
      <w:r w:rsidR="008E2826">
        <w:rPr>
          <w:sz w:val="24"/>
          <w:szCs w:val="24"/>
        </w:rPr>
        <w:t xml:space="preserve">уменьшающее вину адвоката, но, напротив, подчёркивает серьёзность допущенного проступка. </w:t>
      </w:r>
    </w:p>
    <w:p w:rsidR="00A727B9" w:rsidRDefault="00A727B9" w:rsidP="00A727B9">
      <w:pPr>
        <w:ind w:firstLine="708"/>
        <w:jc w:val="both"/>
        <w:rPr>
          <w:sz w:val="24"/>
          <w:szCs w:val="24"/>
          <w:lang w:eastAsia="en-US"/>
        </w:rPr>
      </w:pPr>
      <w:r w:rsidRPr="00400ACB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A727B9" w:rsidRPr="00673A4D" w:rsidRDefault="00A727B9" w:rsidP="00A727B9">
      <w:pPr>
        <w:ind w:firstLine="708"/>
        <w:jc w:val="both"/>
        <w:rPr>
          <w:sz w:val="24"/>
          <w:szCs w:val="24"/>
        </w:rPr>
      </w:pPr>
    </w:p>
    <w:p w:rsidR="00A727B9" w:rsidRPr="00673A4D" w:rsidRDefault="00A727B9" w:rsidP="00A727B9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A727B9" w:rsidRPr="00673A4D" w:rsidRDefault="00A727B9" w:rsidP="00A727B9">
      <w:pPr>
        <w:jc w:val="center"/>
        <w:rPr>
          <w:b/>
          <w:sz w:val="24"/>
          <w:szCs w:val="24"/>
        </w:rPr>
      </w:pPr>
    </w:p>
    <w:p w:rsidR="00A727B9" w:rsidRPr="00A260D0" w:rsidRDefault="00A727B9" w:rsidP="00A727B9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708EB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CA29D4" w:rsidRPr="00CA29D4">
        <w:rPr>
          <w:sz w:val="24"/>
          <w:szCs w:val="24"/>
        </w:rPr>
        <w:t xml:space="preserve">пп.4 п.1 ст.7 ФЗ «Об адвокатской деятельности и адвокатуре в РФ», </w:t>
      </w:r>
      <w:r w:rsidR="00CA29D4" w:rsidRPr="00CA29D4">
        <w:rPr>
          <w:rFonts w:eastAsia="Calibri"/>
          <w:sz w:val="24"/>
          <w:szCs w:val="24"/>
        </w:rPr>
        <w:t>пп.9 п.1 ст.9 Кодекса профессиональной этики адвоката, выразивше</w:t>
      </w:r>
      <w:r w:rsidR="00CA29D4">
        <w:rPr>
          <w:rFonts w:eastAsia="Calibri"/>
          <w:sz w:val="24"/>
          <w:szCs w:val="24"/>
        </w:rPr>
        <w:t>е</w:t>
      </w:r>
      <w:r w:rsidR="00CA29D4" w:rsidRPr="00CA29D4">
        <w:rPr>
          <w:rFonts w:eastAsia="Calibri"/>
          <w:sz w:val="24"/>
          <w:szCs w:val="24"/>
        </w:rPr>
        <w:t>ся в принятии 01.08.2019 г. поручения на защиту П</w:t>
      </w:r>
      <w:r w:rsidR="009C05C2">
        <w:rPr>
          <w:rFonts w:eastAsia="Calibri"/>
          <w:sz w:val="24"/>
          <w:szCs w:val="24"/>
        </w:rPr>
        <w:t>.</w:t>
      </w:r>
      <w:r w:rsidR="00CA29D4" w:rsidRPr="00CA29D4">
        <w:rPr>
          <w:rFonts w:eastAsia="Calibri"/>
          <w:sz w:val="24"/>
          <w:szCs w:val="24"/>
        </w:rPr>
        <w:t xml:space="preserve">В.Н. непосредственно от следователя, минуя ЕЦСЮП АПМО, что является нарушением </w:t>
      </w:r>
      <w:r w:rsidR="00CA29D4" w:rsidRPr="00CA29D4">
        <w:rPr>
          <w:sz w:val="24"/>
          <w:szCs w:val="24"/>
        </w:rPr>
        <w:t>Порядка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 (утв. Решением Совета АПМО № 01/23-24 от 24.01.2018г.).</w:t>
      </w:r>
    </w:p>
    <w:p w:rsidR="00A727B9" w:rsidRPr="00A260D0" w:rsidRDefault="00A727B9" w:rsidP="00A727B9">
      <w:pPr>
        <w:pStyle w:val="af5"/>
        <w:numPr>
          <w:ilvl w:val="0"/>
          <w:numId w:val="6"/>
        </w:numPr>
        <w:jc w:val="both"/>
        <w:rPr>
          <w:sz w:val="24"/>
          <w:szCs w:val="24"/>
        </w:rPr>
      </w:pPr>
      <w:r w:rsidRPr="00A260D0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F843F2">
        <w:rPr>
          <w:sz w:val="24"/>
          <w:szCs w:val="24"/>
        </w:rPr>
        <w:t>предупреждения</w:t>
      </w:r>
      <w:r w:rsidRPr="00306A41">
        <w:rPr>
          <w:sz w:val="24"/>
          <w:szCs w:val="24"/>
        </w:rPr>
        <w:t xml:space="preserve"> </w:t>
      </w:r>
      <w:r w:rsidRPr="00A260D0">
        <w:rPr>
          <w:sz w:val="24"/>
          <w:szCs w:val="24"/>
        </w:rPr>
        <w:t xml:space="preserve">в отношении </w:t>
      </w:r>
      <w:r w:rsidRPr="00306A41">
        <w:rPr>
          <w:sz w:val="24"/>
          <w:szCs w:val="24"/>
        </w:rPr>
        <w:t xml:space="preserve">адвоката </w:t>
      </w:r>
      <w:r w:rsidR="009C05C2">
        <w:rPr>
          <w:sz w:val="24"/>
          <w:szCs w:val="24"/>
        </w:rPr>
        <w:t>К.Л.В.</w:t>
      </w:r>
      <w:r w:rsidR="00CA29D4" w:rsidRPr="00CA29D4">
        <w:rPr>
          <w:sz w:val="24"/>
          <w:szCs w:val="24"/>
          <w:shd w:val="clear" w:color="auto" w:fill="FFFFFF"/>
        </w:rPr>
        <w:t xml:space="preserve">, </w:t>
      </w:r>
      <w:r w:rsidR="00CA29D4" w:rsidRPr="00CA29D4">
        <w:rPr>
          <w:sz w:val="24"/>
          <w:szCs w:val="24"/>
        </w:rPr>
        <w:t xml:space="preserve">имеющего регистрационный номер </w:t>
      </w:r>
      <w:r w:rsidR="009C05C2">
        <w:rPr>
          <w:sz w:val="24"/>
          <w:szCs w:val="24"/>
        </w:rPr>
        <w:t>…..</w:t>
      </w:r>
      <w:r w:rsidRPr="00306A41">
        <w:rPr>
          <w:sz w:val="24"/>
          <w:szCs w:val="24"/>
        </w:rPr>
        <w:t xml:space="preserve"> в реестре адвокатов Московской области.</w:t>
      </w:r>
    </w:p>
    <w:p w:rsidR="00A727B9" w:rsidRDefault="00A727B9" w:rsidP="00A727B9">
      <w:pPr>
        <w:jc w:val="both"/>
        <w:rPr>
          <w:sz w:val="24"/>
          <w:szCs w:val="24"/>
        </w:rPr>
      </w:pPr>
    </w:p>
    <w:p w:rsidR="00A727B9" w:rsidRPr="00E20EDC" w:rsidRDefault="00A727B9" w:rsidP="00A727B9">
      <w:pPr>
        <w:jc w:val="both"/>
        <w:rPr>
          <w:sz w:val="24"/>
          <w:szCs w:val="24"/>
        </w:rPr>
      </w:pPr>
      <w:r w:rsidRPr="00E20EDC"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r w:rsidRPr="00E20EDC">
        <w:rPr>
          <w:sz w:val="24"/>
          <w:szCs w:val="24"/>
        </w:rPr>
        <w:tab/>
      </w:r>
      <w:proofErr w:type="spellStart"/>
      <w:r w:rsidRPr="00E20EDC">
        <w:rPr>
          <w:sz w:val="24"/>
          <w:szCs w:val="24"/>
        </w:rPr>
        <w:t>Галоганов</w:t>
      </w:r>
      <w:proofErr w:type="spellEnd"/>
      <w:r w:rsidRPr="00E20EDC">
        <w:rPr>
          <w:sz w:val="24"/>
          <w:szCs w:val="24"/>
        </w:rPr>
        <w:t xml:space="preserve"> А.П.</w:t>
      </w:r>
    </w:p>
    <w:p w:rsidR="00A727B9" w:rsidRPr="00673A4D" w:rsidRDefault="00A727B9" w:rsidP="00A727B9">
      <w:pPr>
        <w:ind w:firstLine="708"/>
        <w:jc w:val="both"/>
        <w:rPr>
          <w:color w:val="000000"/>
          <w:sz w:val="24"/>
          <w:szCs w:val="24"/>
        </w:rPr>
      </w:pPr>
    </w:p>
    <w:p w:rsidR="00045C64" w:rsidRPr="00673A4D" w:rsidRDefault="00045C64" w:rsidP="00A727B9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7D9" w:rsidRDefault="000067D9" w:rsidP="00C01A07">
      <w:r>
        <w:separator/>
      </w:r>
    </w:p>
  </w:endnote>
  <w:endnote w:type="continuationSeparator" w:id="0">
    <w:p w:rsidR="000067D9" w:rsidRDefault="000067D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7D9" w:rsidRDefault="000067D9" w:rsidP="00C01A07">
      <w:r>
        <w:separator/>
      </w:r>
    </w:p>
  </w:footnote>
  <w:footnote w:type="continuationSeparator" w:id="0">
    <w:p w:rsidR="000067D9" w:rsidRDefault="000067D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579B2" w:rsidRDefault="006F0114">
        <w:pPr>
          <w:pStyle w:val="af7"/>
          <w:jc w:val="right"/>
        </w:pPr>
        <w:r>
          <w:fldChar w:fldCharType="begin"/>
        </w:r>
        <w:r w:rsidR="00B579B2">
          <w:instrText>PAGE   \* MERGEFORMAT</w:instrText>
        </w:r>
        <w:r>
          <w:fldChar w:fldCharType="separate"/>
        </w:r>
        <w:r w:rsidR="009C05C2">
          <w:rPr>
            <w:noProof/>
          </w:rPr>
          <w:t>2</w:t>
        </w:r>
        <w:r>
          <w:fldChar w:fldCharType="end"/>
        </w:r>
      </w:p>
    </w:sdtContent>
  </w:sdt>
  <w:p w:rsidR="00B579B2" w:rsidRDefault="00B579B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D93"/>
    <w:rsid w:val="00005130"/>
    <w:rsid w:val="000067D9"/>
    <w:rsid w:val="000121E9"/>
    <w:rsid w:val="00020BD1"/>
    <w:rsid w:val="00020CA8"/>
    <w:rsid w:val="000248FB"/>
    <w:rsid w:val="0002607E"/>
    <w:rsid w:val="00027976"/>
    <w:rsid w:val="0003168C"/>
    <w:rsid w:val="0003544B"/>
    <w:rsid w:val="00043E71"/>
    <w:rsid w:val="0004472D"/>
    <w:rsid w:val="000456AE"/>
    <w:rsid w:val="00045BE3"/>
    <w:rsid w:val="00045C64"/>
    <w:rsid w:val="00045D08"/>
    <w:rsid w:val="00045E30"/>
    <w:rsid w:val="00047F31"/>
    <w:rsid w:val="000504D9"/>
    <w:rsid w:val="00062451"/>
    <w:rsid w:val="0007004C"/>
    <w:rsid w:val="00074304"/>
    <w:rsid w:val="00084041"/>
    <w:rsid w:val="00086810"/>
    <w:rsid w:val="00086E55"/>
    <w:rsid w:val="00090665"/>
    <w:rsid w:val="00093E3F"/>
    <w:rsid w:val="00096730"/>
    <w:rsid w:val="000A35AE"/>
    <w:rsid w:val="000B5190"/>
    <w:rsid w:val="000C6D4C"/>
    <w:rsid w:val="000C7546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DDA"/>
    <w:rsid w:val="001535DA"/>
    <w:rsid w:val="001569A5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C47AF"/>
    <w:rsid w:val="002C4C72"/>
    <w:rsid w:val="002C6C7B"/>
    <w:rsid w:val="002D703A"/>
    <w:rsid w:val="002E48C3"/>
    <w:rsid w:val="002E548A"/>
    <w:rsid w:val="002E5BC5"/>
    <w:rsid w:val="002F18AC"/>
    <w:rsid w:val="00306A41"/>
    <w:rsid w:val="003103BB"/>
    <w:rsid w:val="00320E14"/>
    <w:rsid w:val="00322FD8"/>
    <w:rsid w:val="003309DE"/>
    <w:rsid w:val="00366271"/>
    <w:rsid w:val="0037175D"/>
    <w:rsid w:val="00374F27"/>
    <w:rsid w:val="00381F64"/>
    <w:rsid w:val="00382208"/>
    <w:rsid w:val="0038682E"/>
    <w:rsid w:val="003907D0"/>
    <w:rsid w:val="0039088A"/>
    <w:rsid w:val="003954F9"/>
    <w:rsid w:val="003A0FE4"/>
    <w:rsid w:val="003C60A0"/>
    <w:rsid w:val="003D1012"/>
    <w:rsid w:val="003D29EA"/>
    <w:rsid w:val="003D7EB1"/>
    <w:rsid w:val="003E16C7"/>
    <w:rsid w:val="003E2C75"/>
    <w:rsid w:val="003E61A7"/>
    <w:rsid w:val="00400ACB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63D39"/>
    <w:rsid w:val="004708EB"/>
    <w:rsid w:val="00475A8B"/>
    <w:rsid w:val="00483832"/>
    <w:rsid w:val="00484ABE"/>
    <w:rsid w:val="004863BA"/>
    <w:rsid w:val="004A55AE"/>
    <w:rsid w:val="004B760B"/>
    <w:rsid w:val="004C1331"/>
    <w:rsid w:val="004C23D9"/>
    <w:rsid w:val="004C7B87"/>
    <w:rsid w:val="004E379E"/>
    <w:rsid w:val="004E4ADE"/>
    <w:rsid w:val="004F6437"/>
    <w:rsid w:val="004F65D7"/>
    <w:rsid w:val="00506B26"/>
    <w:rsid w:val="00513D2F"/>
    <w:rsid w:val="0051407A"/>
    <w:rsid w:val="0051795E"/>
    <w:rsid w:val="00530454"/>
    <w:rsid w:val="00530F46"/>
    <w:rsid w:val="005361B4"/>
    <w:rsid w:val="0053702F"/>
    <w:rsid w:val="00541FFC"/>
    <w:rsid w:val="00542FFA"/>
    <w:rsid w:val="005463DF"/>
    <w:rsid w:val="00552C16"/>
    <w:rsid w:val="005530E6"/>
    <w:rsid w:val="00563614"/>
    <w:rsid w:val="00583CEB"/>
    <w:rsid w:val="005846C8"/>
    <w:rsid w:val="0059091D"/>
    <w:rsid w:val="00594F75"/>
    <w:rsid w:val="005A105C"/>
    <w:rsid w:val="005B776D"/>
    <w:rsid w:val="005C0465"/>
    <w:rsid w:val="005D157E"/>
    <w:rsid w:val="005D32B2"/>
    <w:rsid w:val="005D542F"/>
    <w:rsid w:val="005E2C5F"/>
    <w:rsid w:val="005E627C"/>
    <w:rsid w:val="005E6575"/>
    <w:rsid w:val="005F5F25"/>
    <w:rsid w:val="005F67EA"/>
    <w:rsid w:val="005F6FA5"/>
    <w:rsid w:val="006021B5"/>
    <w:rsid w:val="00612B01"/>
    <w:rsid w:val="00626577"/>
    <w:rsid w:val="00635CE5"/>
    <w:rsid w:val="006533FE"/>
    <w:rsid w:val="00673A4D"/>
    <w:rsid w:val="0067672C"/>
    <w:rsid w:val="00686B9F"/>
    <w:rsid w:val="006963D1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6F0114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35011"/>
    <w:rsid w:val="0074046E"/>
    <w:rsid w:val="00741056"/>
    <w:rsid w:val="007416C9"/>
    <w:rsid w:val="00745D45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42DD"/>
    <w:rsid w:val="008A638F"/>
    <w:rsid w:val="008A705F"/>
    <w:rsid w:val="008C02E7"/>
    <w:rsid w:val="008C0B74"/>
    <w:rsid w:val="008C3A8A"/>
    <w:rsid w:val="008D13E1"/>
    <w:rsid w:val="008E2826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9215D"/>
    <w:rsid w:val="009A1A37"/>
    <w:rsid w:val="009B2C24"/>
    <w:rsid w:val="009B62F2"/>
    <w:rsid w:val="009C05C2"/>
    <w:rsid w:val="009D3E41"/>
    <w:rsid w:val="009D4CDC"/>
    <w:rsid w:val="009E70E8"/>
    <w:rsid w:val="009F32E8"/>
    <w:rsid w:val="00A01291"/>
    <w:rsid w:val="00A02FAF"/>
    <w:rsid w:val="00A13B3A"/>
    <w:rsid w:val="00A20DE7"/>
    <w:rsid w:val="00A260D0"/>
    <w:rsid w:val="00A2657C"/>
    <w:rsid w:val="00A30842"/>
    <w:rsid w:val="00A31C36"/>
    <w:rsid w:val="00A32C67"/>
    <w:rsid w:val="00A349C6"/>
    <w:rsid w:val="00A456AE"/>
    <w:rsid w:val="00A57B1A"/>
    <w:rsid w:val="00A62FB2"/>
    <w:rsid w:val="00A707B1"/>
    <w:rsid w:val="00A727B9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056BA"/>
    <w:rsid w:val="00B10B0D"/>
    <w:rsid w:val="00B212D6"/>
    <w:rsid w:val="00B27182"/>
    <w:rsid w:val="00B35ECE"/>
    <w:rsid w:val="00B40FFF"/>
    <w:rsid w:val="00B579B2"/>
    <w:rsid w:val="00B63E34"/>
    <w:rsid w:val="00B6475D"/>
    <w:rsid w:val="00B71EA4"/>
    <w:rsid w:val="00B742DF"/>
    <w:rsid w:val="00B80CFB"/>
    <w:rsid w:val="00B86A11"/>
    <w:rsid w:val="00B959A1"/>
    <w:rsid w:val="00BA3F0D"/>
    <w:rsid w:val="00BA5D3A"/>
    <w:rsid w:val="00BC1386"/>
    <w:rsid w:val="00BC762F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14B69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581B"/>
    <w:rsid w:val="00C677C9"/>
    <w:rsid w:val="00C86237"/>
    <w:rsid w:val="00C8745E"/>
    <w:rsid w:val="00CA29D4"/>
    <w:rsid w:val="00CA64A0"/>
    <w:rsid w:val="00CB7566"/>
    <w:rsid w:val="00CC372D"/>
    <w:rsid w:val="00CD1F51"/>
    <w:rsid w:val="00CD3B8A"/>
    <w:rsid w:val="00CE5DD5"/>
    <w:rsid w:val="00CF03C8"/>
    <w:rsid w:val="00CF4444"/>
    <w:rsid w:val="00D05FC9"/>
    <w:rsid w:val="00D07197"/>
    <w:rsid w:val="00D111FD"/>
    <w:rsid w:val="00D13F40"/>
    <w:rsid w:val="00D144E7"/>
    <w:rsid w:val="00D14F3B"/>
    <w:rsid w:val="00D20B5F"/>
    <w:rsid w:val="00D30FE5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B1FE1"/>
    <w:rsid w:val="00DB6A75"/>
    <w:rsid w:val="00DC44B1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0EDC"/>
    <w:rsid w:val="00E2540E"/>
    <w:rsid w:val="00E32862"/>
    <w:rsid w:val="00E32E9E"/>
    <w:rsid w:val="00E35C27"/>
    <w:rsid w:val="00E43090"/>
    <w:rsid w:val="00E442E7"/>
    <w:rsid w:val="00E4606B"/>
    <w:rsid w:val="00E51D01"/>
    <w:rsid w:val="00E56DC6"/>
    <w:rsid w:val="00E71C31"/>
    <w:rsid w:val="00E725EF"/>
    <w:rsid w:val="00E770F1"/>
    <w:rsid w:val="00E84CE3"/>
    <w:rsid w:val="00E963CD"/>
    <w:rsid w:val="00EA73E0"/>
    <w:rsid w:val="00EB0541"/>
    <w:rsid w:val="00EB10C3"/>
    <w:rsid w:val="00EB198A"/>
    <w:rsid w:val="00EB749B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843F2"/>
    <w:rsid w:val="00F944DE"/>
    <w:rsid w:val="00FA3CB2"/>
    <w:rsid w:val="00FB2D85"/>
    <w:rsid w:val="00FB36FE"/>
    <w:rsid w:val="00FB449F"/>
    <w:rsid w:val="00FC0119"/>
    <w:rsid w:val="00FC36BF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08404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214C7-C5DC-4831-A798-F55313E3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2019-07-30T10:05:00Z</cp:lastPrinted>
  <dcterms:created xsi:type="dcterms:W3CDTF">2019-10-24T18:26:00Z</dcterms:created>
  <dcterms:modified xsi:type="dcterms:W3CDTF">2022-03-28T11:08:00Z</dcterms:modified>
</cp:coreProperties>
</file>